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56" w:rsidRPr="00533B56" w:rsidRDefault="00533B56" w:rsidP="00533B56">
      <w:pPr>
        <w:rPr>
          <w:rFonts w:eastAsia="Times New Roman" w:cs="Times New Roman"/>
        </w:rPr>
      </w:pPr>
    </w:p>
    <w:tbl>
      <w:tblPr>
        <w:tblW w:w="157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1"/>
      </w:tblGrid>
      <w:tr w:rsidR="00783347" w:rsidRPr="00533B56" w:rsidTr="00783347">
        <w:trPr>
          <w:trHeight w:val="8970"/>
        </w:trPr>
        <w:tc>
          <w:tcPr>
            <w:tcW w:w="15711" w:type="dxa"/>
            <w:tcBorders>
              <w:top w:val="nil"/>
              <w:left w:val="nil"/>
              <w:bottom w:val="nil"/>
              <w:right w:val="nil"/>
            </w:tcBorders>
          </w:tcPr>
          <w:p w:rsidR="00783347" w:rsidRDefault="00783347" w:rsidP="0003754B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83347" w:rsidRPr="00601C3B" w:rsidRDefault="00783347" w:rsidP="008A5E9F">
            <w:pPr>
              <w:spacing w:line="240" w:lineRule="atLeast"/>
              <w:ind w:left="360"/>
              <w:jc w:val="center"/>
              <w:rPr>
                <w:rFonts w:ascii="Verdana" w:eastAsia="Times New Roman" w:hAnsi="Verdana" w:cs="Times New Roman"/>
                <w:color w:val="663300"/>
                <w:sz w:val="24"/>
                <w:szCs w:val="24"/>
              </w:rPr>
            </w:pPr>
            <w:r w:rsidRPr="00601C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безопасного поведения в зимний период (на льду)</w:t>
            </w:r>
          </w:p>
          <w:p w:rsidR="00783347" w:rsidRPr="00601C3B" w:rsidRDefault="00783347" w:rsidP="006E099F">
            <w:pPr>
              <w:spacing w:line="240" w:lineRule="atLeast"/>
              <w:ind w:left="148"/>
              <w:rPr>
                <w:rFonts w:ascii="Verdana" w:eastAsia="Times New Roman" w:hAnsi="Verdana" w:cs="Times New Roman"/>
                <w:color w:val="663300"/>
                <w:sz w:val="24"/>
                <w:szCs w:val="24"/>
              </w:rPr>
            </w:pPr>
            <w:r w:rsidRPr="00601C3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Объясните ребенку, что выходить на лед очень опасно, и расскажите об опасности игр </w:t>
            </w:r>
            <w:proofErr w:type="gramStart"/>
            <w:r w:rsidRPr="00601C3B">
              <w:rPr>
                <w:rFonts w:eastAsia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01C3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люду.</w:t>
            </w:r>
          </w:p>
          <w:p w:rsidR="00783347" w:rsidRPr="00601C3B" w:rsidRDefault="00783347" w:rsidP="006E099F">
            <w:pPr>
              <w:spacing w:line="240" w:lineRule="atLeast"/>
              <w:ind w:left="148"/>
              <w:rPr>
                <w:rFonts w:ascii="Verdana" w:eastAsia="Times New Roman" w:hAnsi="Verdana" w:cs="Times New Roman"/>
                <w:color w:val="663300"/>
                <w:sz w:val="24"/>
                <w:szCs w:val="24"/>
              </w:rPr>
            </w:pPr>
            <w:r w:rsidRPr="00601C3B">
              <w:rPr>
                <w:rFonts w:eastAsia="Times New Roman" w:cs="Times New Roman"/>
                <w:color w:val="000000"/>
                <w:sz w:val="24"/>
                <w:szCs w:val="24"/>
              </w:rPr>
              <w:t>Предупредите его, что нельзя подходить к водоему и проверять прочность льда ударом ноги.</w:t>
            </w:r>
          </w:p>
          <w:p w:rsidR="00783347" w:rsidRPr="00601C3B" w:rsidRDefault="00783347" w:rsidP="006E099F">
            <w:pPr>
              <w:spacing w:line="240" w:lineRule="atLeast"/>
              <w:ind w:left="148"/>
              <w:rPr>
                <w:rFonts w:ascii="Verdana" w:eastAsia="Times New Roman" w:hAnsi="Verdana" w:cs="Times New Roman"/>
                <w:color w:val="663300"/>
                <w:sz w:val="24"/>
                <w:szCs w:val="24"/>
              </w:rPr>
            </w:pPr>
            <w:r w:rsidRPr="00601C3B">
              <w:rPr>
                <w:rFonts w:eastAsia="Times New Roman" w:cs="Times New Roman"/>
                <w:color w:val="000000"/>
                <w:sz w:val="24"/>
                <w:szCs w:val="24"/>
              </w:rPr>
              <w:t>Не играйте с ребенком на льду, подавая плохой пример, ведь дети копируют поведение родителей.</w:t>
            </w:r>
          </w:p>
          <w:p w:rsidR="00783347" w:rsidRPr="00601C3B" w:rsidRDefault="00783347" w:rsidP="006E099F">
            <w:pPr>
              <w:spacing w:line="240" w:lineRule="atLeast"/>
              <w:ind w:left="148"/>
              <w:jc w:val="both"/>
              <w:rPr>
                <w:rFonts w:ascii="Verdana" w:eastAsia="Times New Roman" w:hAnsi="Verdana" w:cs="Times New Roman"/>
                <w:color w:val="663300"/>
                <w:sz w:val="24"/>
                <w:szCs w:val="24"/>
              </w:rPr>
            </w:pPr>
            <w:r w:rsidRPr="00601C3B">
              <w:rPr>
                <w:rFonts w:eastAsia="Times New Roman" w:cs="Times New Roman"/>
                <w:color w:val="000000"/>
                <w:sz w:val="24"/>
                <w:szCs w:val="24"/>
              </w:rPr>
              <w:t>Подберите ребенку удобную, нескользящую обувь с подошвой на микропористой основе.</w:t>
            </w:r>
          </w:p>
          <w:p w:rsidR="00783347" w:rsidRPr="00601C3B" w:rsidRDefault="00783347" w:rsidP="006E099F">
            <w:pPr>
              <w:spacing w:line="240" w:lineRule="atLeast"/>
              <w:ind w:left="148"/>
              <w:jc w:val="both"/>
              <w:rPr>
                <w:rFonts w:ascii="Verdana" w:eastAsia="Times New Roman" w:hAnsi="Verdana" w:cs="Times New Roman"/>
                <w:color w:val="663300"/>
                <w:sz w:val="24"/>
                <w:szCs w:val="24"/>
              </w:rPr>
            </w:pPr>
            <w:r w:rsidRPr="00601C3B">
              <w:rPr>
                <w:rFonts w:eastAsia="Times New Roman" w:cs="Times New Roman"/>
                <w:color w:val="000000"/>
                <w:sz w:val="24"/>
                <w:szCs w:val="24"/>
              </w:rPr>
              <w:t>Объясните, что необходимо смотреть под ноги, обходить замерзшие лужи, склоны, лестницы.</w:t>
            </w:r>
          </w:p>
          <w:p w:rsidR="00783347" w:rsidRPr="00601C3B" w:rsidRDefault="00783347" w:rsidP="006E099F">
            <w:pPr>
              <w:spacing w:line="240" w:lineRule="atLeast"/>
              <w:ind w:left="148"/>
              <w:jc w:val="both"/>
              <w:rPr>
                <w:rFonts w:ascii="Verdana" w:eastAsia="Times New Roman" w:hAnsi="Verdana" w:cs="Times New Roman"/>
                <w:color w:val="663300"/>
                <w:sz w:val="24"/>
                <w:szCs w:val="24"/>
              </w:rPr>
            </w:pPr>
            <w:r w:rsidRPr="00601C3B">
              <w:rPr>
                <w:rFonts w:eastAsia="Times New Roman" w:cs="Times New Roman"/>
                <w:color w:val="000000"/>
                <w:sz w:val="24"/>
                <w:szCs w:val="24"/>
              </w:rPr>
              <w:t>Объясните детям, что опасно ходить в непосредственной близости строений из-за опасности падения сосулек, обвала снега с крыш</w:t>
            </w:r>
          </w:p>
          <w:p w:rsidR="00783347" w:rsidRPr="00601C3B" w:rsidRDefault="00783347" w:rsidP="006E099F">
            <w:pPr>
              <w:pStyle w:val="affd"/>
              <w:spacing w:before="0" w:beforeAutospacing="0" w:after="0" w:afterAutospacing="0" w:line="240" w:lineRule="atLeast"/>
              <w:ind w:left="148"/>
              <w:jc w:val="center"/>
              <w:rPr>
                <w:rFonts w:ascii="Verdana" w:hAnsi="Verdana"/>
              </w:rPr>
            </w:pPr>
            <w:r w:rsidRPr="00601C3B">
              <w:rPr>
                <w:rStyle w:val="aff9"/>
              </w:rPr>
              <w:t xml:space="preserve">О правилах дорожного движения </w:t>
            </w:r>
          </w:p>
          <w:p w:rsidR="00783347" w:rsidRPr="00601C3B" w:rsidRDefault="00783347" w:rsidP="006E099F">
            <w:pPr>
              <w:pStyle w:val="affd"/>
              <w:spacing w:before="0" w:beforeAutospacing="0" w:after="0" w:afterAutospacing="0" w:line="240" w:lineRule="atLeast"/>
              <w:ind w:left="148"/>
              <w:rPr>
                <w:color w:val="333333"/>
              </w:rPr>
            </w:pPr>
            <w:r w:rsidRPr="00601C3B">
              <w:rPr>
                <w:color w:val="000000"/>
              </w:rPr>
              <w:t>Для того чтобы детские шалости не были сопряжены с опасностью на зимних дорогах, вы обязаны провести с детьми беседы о правилах безопасного поведения на дороге. </w:t>
            </w:r>
            <w:r w:rsidRPr="00601C3B">
              <w:rPr>
                <w:rStyle w:val="aff9"/>
                <w:color w:val="000000"/>
              </w:rPr>
              <w:t>Главное правило поведения на дороге зимой</w:t>
            </w:r>
            <w:r w:rsidRPr="00601C3B">
              <w:rPr>
                <w:color w:val="000000"/>
              </w:rPr>
              <w:t xml:space="preserve"> — удвоенное внимание и повышенная осторожность!  </w:t>
            </w:r>
            <w:r w:rsidRPr="00601C3B">
              <w:rPr>
                <w:color w:val="333333"/>
              </w:rPr>
              <w:t>Не кататься с горок, ведущих к проезжей части;</w:t>
            </w:r>
            <w:r w:rsidRPr="00601C3B">
              <w:rPr>
                <w:color w:val="333333"/>
              </w:rPr>
              <w:br/>
            </w:r>
            <w:r w:rsidRPr="00601C3B">
              <w:rPr>
                <w:b/>
                <w:color w:val="333333"/>
              </w:rPr>
              <w:t>Родителям стоит помнить, что…</w:t>
            </w:r>
            <w:r w:rsidRPr="00601C3B">
              <w:rPr>
                <w:b/>
                <w:color w:val="333333"/>
              </w:rPr>
              <w:br/>
            </w:r>
            <w:r w:rsidRPr="00601C3B">
              <w:rPr>
                <w:color w:val="333333"/>
              </w:rPr>
              <w:t>при переходе проезжей части нужно крепко держать ребенка за руку;</w:t>
            </w:r>
            <w:r w:rsidRPr="00601C3B">
              <w:rPr>
                <w:color w:val="333333"/>
              </w:rPr>
              <w:br/>
              <w:t>при переходе через дорогу с ребёнком на санках, обязательно ссаживать его с санок. Переводить его за руку или нести на руках, а санки транспортировать пустые;</w:t>
            </w:r>
            <w:r w:rsidRPr="00601C3B">
              <w:rPr>
                <w:color w:val="333333"/>
              </w:rPr>
              <w:br/>
              <w:t>Одевать ребенка на зимнюю прогулку в одежду ярких цветов, чтобы его можно было видеть издалека; Использовать светоотражающие элементы, чтобы обезопасить ребенка на дороге в темное время суток.</w:t>
            </w:r>
            <w:r w:rsidRPr="00601C3B">
              <w:rPr>
                <w:color w:val="333333"/>
              </w:rPr>
              <w:br/>
              <w:t xml:space="preserve">На весь зимний период и время каникул исключите все опасные места игр вблизи автодорог и. </w:t>
            </w:r>
          </w:p>
          <w:p w:rsidR="00783347" w:rsidRPr="00601C3B" w:rsidRDefault="00783347" w:rsidP="006E099F">
            <w:pPr>
              <w:pStyle w:val="affd"/>
              <w:spacing w:before="0" w:beforeAutospacing="0" w:after="0" w:afterAutospacing="0" w:line="240" w:lineRule="atLeast"/>
              <w:ind w:left="148"/>
              <w:rPr>
                <w:color w:val="000000"/>
              </w:rPr>
            </w:pPr>
            <w:r w:rsidRPr="00601C3B">
              <w:rPr>
                <w:color w:val="333333"/>
              </w:rPr>
              <w:t>Переходить железнодорожные линии строго в установленном месте. Быть предельно внимательными при переходе железной дороги.</w:t>
            </w:r>
          </w:p>
          <w:p w:rsidR="00783347" w:rsidRPr="00601C3B" w:rsidRDefault="00783347" w:rsidP="008A5E9F">
            <w:pPr>
              <w:pStyle w:val="aff4"/>
              <w:spacing w:before="0" w:line="24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1C3B">
              <w:rPr>
                <w:rFonts w:ascii="Times New Roman" w:hAnsi="Times New Roman" w:cs="Times New Roman"/>
                <w:b/>
                <w:shd w:val="clear" w:color="auto" w:fill="FFFFFF"/>
              </w:rPr>
              <w:t>Об использовании пиротехники</w:t>
            </w:r>
          </w:p>
          <w:p w:rsidR="00783347" w:rsidRPr="00601C3B" w:rsidRDefault="00783347" w:rsidP="008A5E9F">
            <w:pPr>
              <w:pStyle w:val="aff4"/>
              <w:spacing w:before="0" w:line="240" w:lineRule="atLeast"/>
              <w:ind w:left="0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601C3B">
              <w:rPr>
                <w:rFonts w:ascii="Times New Roman" w:hAnsi="Times New Roman" w:cs="Times New Roman"/>
                <w:shd w:val="clear" w:color="auto" w:fill="FFFFFF"/>
              </w:rPr>
              <w:t>Необходимо хранить пиротехнические изделия в недоступном для детей месте, располагать их вдали от нагревательных приборов и применять их только по назначению.  Помните детям запрещено использовать пиротехнические игрушки, изделия.</w:t>
            </w:r>
          </w:p>
          <w:p w:rsidR="00783347" w:rsidRPr="00601C3B" w:rsidRDefault="00783347" w:rsidP="0097218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01C3B">
              <w:rPr>
                <w:rFonts w:eastAsia="Times New Roman" w:cs="Times New Roman"/>
                <w:b/>
                <w:sz w:val="24"/>
                <w:szCs w:val="24"/>
              </w:rPr>
              <w:t>Категорически запретить детям:</w:t>
            </w:r>
          </w:p>
          <w:p w:rsidR="00783347" w:rsidRPr="00601C3B" w:rsidRDefault="00783347" w:rsidP="0097218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01C3B">
              <w:rPr>
                <w:rFonts w:eastAsia="Times New Roman" w:cs="Times New Roman"/>
                <w:sz w:val="24"/>
                <w:szCs w:val="24"/>
              </w:rPr>
              <w:t xml:space="preserve">заходить в нежилые, заброшенные дома; </w:t>
            </w:r>
          </w:p>
          <w:p w:rsidR="00783347" w:rsidRPr="00601C3B" w:rsidRDefault="00783347" w:rsidP="0097218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01C3B">
              <w:rPr>
                <w:rFonts w:eastAsia="Times New Roman" w:cs="Times New Roman"/>
                <w:sz w:val="24"/>
                <w:szCs w:val="24"/>
              </w:rPr>
              <w:t>находиться в общественных местах, на улице без сопровождения взрослых несовершеннолетним после 22</w:t>
            </w:r>
            <w:r w:rsidRPr="00601C3B">
              <w:rPr>
                <w:rFonts w:eastAsia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proofErr w:type="gramStart"/>
            <w:r w:rsidRPr="00601C3B">
              <w:rPr>
                <w:rFonts w:eastAsia="Times New Roman" w:cs="Times New Roman"/>
                <w:sz w:val="24"/>
                <w:szCs w:val="24"/>
                <w:u w:val="single"/>
                <w:vertAlign w:val="superscript"/>
              </w:rPr>
              <w:t xml:space="preserve"> </w:t>
            </w:r>
            <w:r w:rsidRPr="00601C3B">
              <w:rPr>
                <w:rFonts w:eastAsia="Times New Roman" w:cs="Times New Roman"/>
                <w:sz w:val="24"/>
                <w:szCs w:val="24"/>
              </w:rPr>
              <w:t>;</w:t>
            </w:r>
            <w:proofErr w:type="gramEnd"/>
          </w:p>
          <w:p w:rsidR="00783347" w:rsidRPr="00601C3B" w:rsidRDefault="00783347" w:rsidP="0097218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01C3B">
              <w:rPr>
                <w:rFonts w:eastAsia="Times New Roman" w:cs="Times New Roman"/>
                <w:sz w:val="24"/>
                <w:szCs w:val="24"/>
              </w:rPr>
              <w:t>общаться с незнакомыми людьми;</w:t>
            </w:r>
          </w:p>
          <w:p w:rsidR="00783347" w:rsidRPr="00601C3B" w:rsidRDefault="00783347" w:rsidP="0097218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01C3B">
              <w:rPr>
                <w:rFonts w:eastAsia="Times New Roman" w:cs="Times New Roman"/>
                <w:sz w:val="24"/>
                <w:szCs w:val="24"/>
              </w:rPr>
              <w:t>брать в руки подозрительные предметы (коробки, пакеты, сумки и т.д.);</w:t>
            </w:r>
          </w:p>
          <w:p w:rsidR="00783347" w:rsidRPr="00601C3B" w:rsidRDefault="00783347" w:rsidP="0097218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01C3B">
              <w:rPr>
                <w:rFonts w:eastAsia="Times New Roman" w:cs="Times New Roman"/>
                <w:sz w:val="24"/>
                <w:szCs w:val="24"/>
              </w:rPr>
              <w:t>употреблять спиртные, табачные изделия.</w:t>
            </w:r>
          </w:p>
          <w:p w:rsidR="00783347" w:rsidRPr="0003754B" w:rsidRDefault="00783347" w:rsidP="00783347">
            <w:pPr>
              <w:pStyle w:val="aff4"/>
              <w:tabs>
                <w:tab w:val="left" w:pos="7095"/>
              </w:tabs>
              <w:spacing w:before="0" w:line="240" w:lineRule="atLeast"/>
              <w:ind w:left="0" w:firstLine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CB4A96" w:rsidRDefault="00CB4A96">
      <w:bookmarkStart w:id="0" w:name="_GoBack"/>
      <w:bookmarkEnd w:id="0"/>
    </w:p>
    <w:sectPr w:rsidR="00CB4A96" w:rsidSect="0054582A">
      <w:pgSz w:w="16838" w:h="11906" w:orient="landscape"/>
      <w:pgMar w:top="567" w:right="39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D0A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>
    <w:nsid w:val="29F01D8D"/>
    <w:multiLevelType w:val="hybridMultilevel"/>
    <w:tmpl w:val="451E043C"/>
    <w:lvl w:ilvl="0" w:tplc="D7206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91617"/>
    <w:multiLevelType w:val="hybridMultilevel"/>
    <w:tmpl w:val="71A0A064"/>
    <w:lvl w:ilvl="0" w:tplc="C6A64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334735A"/>
    <w:multiLevelType w:val="hybridMultilevel"/>
    <w:tmpl w:val="DFAC7D50"/>
    <w:lvl w:ilvl="0" w:tplc="E42E529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  <w:u w:color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BCF4E88"/>
    <w:multiLevelType w:val="hybridMultilevel"/>
    <w:tmpl w:val="AA4EDFAA"/>
    <w:lvl w:ilvl="0" w:tplc="31C224B6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0"/>
  </w:num>
  <w:num w:numId="17">
    <w:abstractNumId w:val="7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"/>
  </w:num>
  <w:num w:numId="31">
    <w:abstractNumId w:val="11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6"/>
  </w:num>
  <w:num w:numId="38">
    <w:abstractNumId w:val="5"/>
  </w:num>
  <w:num w:numId="39">
    <w:abstractNumId w:val="9"/>
  </w:num>
  <w:num w:numId="40">
    <w:abstractNumId w:val="1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56"/>
    <w:rsid w:val="0003754B"/>
    <w:rsid w:val="00053E15"/>
    <w:rsid w:val="000B099A"/>
    <w:rsid w:val="00533B56"/>
    <w:rsid w:val="00601C3B"/>
    <w:rsid w:val="006E099F"/>
    <w:rsid w:val="00783347"/>
    <w:rsid w:val="008A5E9F"/>
    <w:rsid w:val="0097218A"/>
    <w:rsid w:val="00C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  <w:style w:type="paragraph" w:styleId="affd">
    <w:name w:val="Normal (Web)"/>
    <w:basedOn w:val="a0"/>
    <w:uiPriority w:val="99"/>
    <w:unhideWhenUsed/>
    <w:rsid w:val="008A5E9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  <w:style w:type="paragraph" w:styleId="affd">
    <w:name w:val="Normal (Web)"/>
    <w:basedOn w:val="a0"/>
    <w:uiPriority w:val="99"/>
    <w:unhideWhenUsed/>
    <w:rsid w:val="008A5E9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EA13-FE3C-45FD-B539-6B8D98CF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KOMPKLASS</cp:lastModifiedBy>
  <cp:revision>2</cp:revision>
  <cp:lastPrinted>2018-11-29T04:55:00Z</cp:lastPrinted>
  <dcterms:created xsi:type="dcterms:W3CDTF">2018-11-29T11:16:00Z</dcterms:created>
  <dcterms:modified xsi:type="dcterms:W3CDTF">2018-11-29T11:16:00Z</dcterms:modified>
</cp:coreProperties>
</file>